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12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2"/>
      </w:tblGrid>
      <w:tr w:rsidR="00996704" w:rsidRPr="00177B41" w:rsidTr="00333A16">
        <w:trPr>
          <w:cantSplit/>
        </w:trPr>
        <w:tc>
          <w:tcPr>
            <w:tcW w:w="8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996704" w:rsidRPr="00177B41" w:rsidRDefault="00996704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7B41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</w:p>
          <w:p w:rsidR="00996704" w:rsidRPr="00177B41" w:rsidRDefault="00996704" w:rsidP="005315F3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B41">
              <w:rPr>
                <w:rFonts w:ascii="Times New Roman" w:hAnsi="Times New Roman"/>
                <w:b/>
                <w:sz w:val="24"/>
                <w:szCs w:val="24"/>
              </w:rPr>
              <w:t>PERFIL PROFESIONAL</w:t>
            </w:r>
          </w:p>
          <w:p w:rsidR="00996704" w:rsidRPr="00177B41" w:rsidRDefault="00996704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3A16" w:rsidRPr="00177B41" w:rsidTr="00333A16">
        <w:trPr>
          <w:cantSplit/>
        </w:trPr>
        <w:tc>
          <w:tcPr>
            <w:tcW w:w="8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3A16" w:rsidRPr="00177B41" w:rsidRDefault="00333A16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6704" w:rsidRPr="00177B41" w:rsidTr="00333A16">
        <w:trPr>
          <w:cantSplit/>
        </w:trPr>
        <w:tc>
          <w:tcPr>
            <w:tcW w:w="8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704" w:rsidRPr="00177B41" w:rsidRDefault="00996704" w:rsidP="00996704">
            <w:pPr>
              <w:pStyle w:val="texto"/>
              <w:spacing w:after="0"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77B41">
              <w:rPr>
                <w:rFonts w:ascii="Times New Roman" w:hAnsi="Times New Roman"/>
                <w:sz w:val="22"/>
                <w:szCs w:val="22"/>
              </w:rPr>
              <w:t>De manera específica, se enuncian los conocimiento, habilidades y destrezas, actitudes y valores que se habrán de desarrollar durante su formación:</w:t>
            </w:r>
          </w:p>
          <w:p w:rsidR="00996704" w:rsidRPr="00177B41" w:rsidRDefault="00996704" w:rsidP="009967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Conocimientos de:</w:t>
            </w:r>
          </w:p>
          <w:p w:rsidR="00996704" w:rsidRPr="00177B41" w:rsidRDefault="00996704" w:rsidP="0099670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96704" w:rsidRPr="00177B41" w:rsidRDefault="00996704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</w:rPr>
              <w:t>Anatomía normal y patológica de las diferentes regiones del sistema músculo-esquelético.</w:t>
            </w:r>
          </w:p>
          <w:p w:rsidR="00996704" w:rsidRPr="00177B41" w:rsidRDefault="00996704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</w:rPr>
              <w:t>Lesiones traumáticas y de carácter ortopédico a partir de la revisión clínica.</w:t>
            </w:r>
          </w:p>
          <w:p w:rsidR="00996704" w:rsidRPr="00177B41" w:rsidRDefault="00996704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</w:rPr>
              <w:t>Patologías de carácter ortopédico en niños y en adultos.</w:t>
            </w:r>
          </w:p>
          <w:p w:rsidR="00996704" w:rsidRPr="00177B41" w:rsidRDefault="00996704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</w:rPr>
              <w:t>Anormalidades congénitas y del desarrollo de la infancia.</w:t>
            </w:r>
          </w:p>
          <w:p w:rsidR="00996704" w:rsidRPr="00177B41" w:rsidRDefault="00996704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  <w:lang w:val="es-ES" w:eastAsia="es-ES"/>
              </w:rPr>
              <w:t>Origen, desarrollo y conformación de la columna vertebral en niños y adultos.</w:t>
            </w:r>
          </w:p>
          <w:p w:rsidR="00996704" w:rsidRPr="00177B41" w:rsidRDefault="00996704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  <w:lang w:val="es-ES" w:eastAsia="es-ES"/>
              </w:rPr>
              <w:t>Padecimientos ortopédicos congénitos y ocasionados por lesiones en la columna vertebral en niños y adultos.</w:t>
            </w:r>
          </w:p>
          <w:p w:rsidR="00996704" w:rsidRPr="00177B41" w:rsidRDefault="00996704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</w:rPr>
              <w:t xml:space="preserve">Tumores benignos y malignos del sistema músculo esquelético </w:t>
            </w:r>
            <w:r w:rsidRPr="00177B41">
              <w:rPr>
                <w:rFonts w:ascii="Times New Roman" w:hAnsi="Times New Roman" w:cs="Times New Roman"/>
                <w:lang w:val="es-ES" w:eastAsia="es-ES"/>
              </w:rPr>
              <w:t>en niños y adultos.</w:t>
            </w:r>
          </w:p>
          <w:p w:rsidR="00996704" w:rsidRPr="00177B41" w:rsidRDefault="00996704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</w:rPr>
              <w:t xml:space="preserve">Técnicas quirúrgicas para en el tratamiento de las patologías del sistema </w:t>
            </w:r>
            <w:proofErr w:type="spellStart"/>
            <w:r w:rsidRPr="00177B41">
              <w:rPr>
                <w:rFonts w:ascii="Times New Roman" w:hAnsi="Times New Roman" w:cs="Times New Roman"/>
              </w:rPr>
              <w:t>osteo</w:t>
            </w:r>
            <w:proofErr w:type="spellEnd"/>
            <w:r w:rsidRPr="00177B41">
              <w:rPr>
                <w:rFonts w:ascii="Times New Roman" w:hAnsi="Times New Roman" w:cs="Times New Roman"/>
              </w:rPr>
              <w:t>-muscular.</w:t>
            </w:r>
          </w:p>
          <w:p w:rsidR="00611EFB" w:rsidRPr="00177B41" w:rsidRDefault="00611EFB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  <w:lang w:val="es-ES" w:eastAsia="es-ES"/>
              </w:rPr>
              <w:t>Trauma pediátrico; trauma adulto, diagnóstico, tratamiento y rehabilitación.</w:t>
            </w:r>
          </w:p>
          <w:p w:rsidR="00B25D31" w:rsidRPr="00177B41" w:rsidRDefault="00B25D31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  <w:lang w:val="es-ES" w:eastAsia="es-ES"/>
              </w:rPr>
              <w:t xml:space="preserve">Técnicas quirúrgicas, planificación pre quirúrgica e instrumentos. </w:t>
            </w:r>
          </w:p>
          <w:p w:rsidR="00041D0E" w:rsidRPr="00177B41" w:rsidRDefault="00611EFB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  <w:lang w:val="es-ES" w:eastAsia="es-ES"/>
              </w:rPr>
              <w:t>Principios de biomecánica.</w:t>
            </w:r>
          </w:p>
          <w:p w:rsidR="00611EFB" w:rsidRPr="00177B41" w:rsidRDefault="00F57FBC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  <w:lang w:val="es-ES" w:eastAsia="es-ES"/>
              </w:rPr>
              <w:t>Anomalías congénitas del desarrollo y o</w:t>
            </w:r>
            <w:r w:rsidR="00041D0E" w:rsidRPr="00177B41">
              <w:rPr>
                <w:rFonts w:ascii="Times New Roman" w:hAnsi="Times New Roman" w:cs="Times New Roman"/>
                <w:lang w:val="es-ES" w:eastAsia="es-ES"/>
              </w:rPr>
              <w:t>rigen de las diversas deformidades.</w:t>
            </w:r>
            <w:r w:rsidR="00611EFB" w:rsidRPr="00177B41">
              <w:rPr>
                <w:rFonts w:ascii="Times New Roman" w:hAnsi="Times New Roman" w:cs="Times New Roman"/>
                <w:lang w:val="es-ES" w:eastAsia="es-ES"/>
              </w:rPr>
              <w:t xml:space="preserve"> </w:t>
            </w:r>
          </w:p>
          <w:p w:rsidR="00996704" w:rsidRPr="00177B41" w:rsidRDefault="00996704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  <w:lang w:eastAsia="es-ES"/>
              </w:rPr>
              <w:t>Ejecución de procedimientos técnicos en la atención de pacientes, así como la relación anatómico-quirúrgica.</w:t>
            </w:r>
          </w:p>
          <w:p w:rsidR="00C15919" w:rsidRPr="00177B41" w:rsidRDefault="00611EFB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  <w:lang w:val="es-ES" w:eastAsia="es-ES"/>
              </w:rPr>
              <w:t xml:space="preserve">Genética, bioquímica e inmunología del sistema musculo esquelético. </w:t>
            </w:r>
          </w:p>
          <w:p w:rsidR="00F57FBC" w:rsidRPr="00177B41" w:rsidRDefault="00F57FBC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  <w:lang w:val="es-ES" w:eastAsia="es-ES"/>
              </w:rPr>
              <w:t>Desarrollo de la columna.</w:t>
            </w:r>
          </w:p>
          <w:p w:rsidR="00B25D31" w:rsidRPr="00177B41" w:rsidRDefault="00B25D31" w:rsidP="00B25D31">
            <w:pPr>
              <w:pStyle w:val="Prrafodelista"/>
              <w:numPr>
                <w:ilvl w:val="0"/>
                <w:numId w:val="20"/>
              </w:numPr>
              <w:spacing w:before="40"/>
              <w:rPr>
                <w:rFonts w:ascii="Times New Roman" w:eastAsia="MS Mincho" w:hAnsi="Times New Roman" w:cs="Times New Roman"/>
              </w:rPr>
            </w:pPr>
            <w:r w:rsidRPr="00177B41">
              <w:rPr>
                <w:rFonts w:ascii="Times New Roman" w:hAnsi="Times New Roman" w:cs="Times New Roman"/>
                <w:lang w:val="es-ES" w:eastAsia="es-ES"/>
              </w:rPr>
              <w:t xml:space="preserve">Padecimientos; </w:t>
            </w:r>
            <w:r w:rsidRPr="00177B41">
              <w:rPr>
                <w:rFonts w:ascii="Times New Roman" w:eastAsia="MS Mincho" w:hAnsi="Times New Roman" w:cs="Times New Roman"/>
              </w:rPr>
              <w:t xml:space="preserve">Cervical, Dorsal, </w:t>
            </w:r>
            <w:proofErr w:type="spellStart"/>
            <w:r w:rsidRPr="00177B41">
              <w:rPr>
                <w:rFonts w:ascii="Times New Roman" w:eastAsia="MS Mincho" w:hAnsi="Times New Roman" w:cs="Times New Roman"/>
              </w:rPr>
              <w:t>Lumbo</w:t>
            </w:r>
            <w:proofErr w:type="spellEnd"/>
            <w:r w:rsidRPr="00177B41">
              <w:rPr>
                <w:rFonts w:ascii="Times New Roman" w:eastAsia="MS Mincho" w:hAnsi="Times New Roman" w:cs="Times New Roman"/>
              </w:rPr>
              <w:t>-Sacra.</w:t>
            </w:r>
          </w:p>
          <w:p w:rsidR="00C15919" w:rsidRPr="00177B41" w:rsidRDefault="00C15919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 xml:space="preserve">Proceso y tipos de comunicación en el ámbito medico; educación metodologías de enseñanza y aprendizaje e intervención educativa médica. </w:t>
            </w:r>
          </w:p>
          <w:p w:rsidR="00C15919" w:rsidRPr="00177B41" w:rsidRDefault="00C15919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Gestión de la calidad; mejora continua; seguridad en la prevención de riesgos, y guías de práctica clínica.</w:t>
            </w:r>
          </w:p>
          <w:p w:rsidR="00C15919" w:rsidRPr="00177B41" w:rsidRDefault="00C15919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Fundamentos de administración, gestión de la información y legislación en salud.</w:t>
            </w:r>
          </w:p>
          <w:p w:rsidR="00C15919" w:rsidRPr="00177B41" w:rsidRDefault="00C15919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Bases de metodología de la investigación médica y análisis estadístico.</w:t>
            </w:r>
          </w:p>
          <w:p w:rsidR="00C15919" w:rsidRPr="00177B41" w:rsidRDefault="00C15919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Ética en la investigación; documentos científicos de acuerdo a los protocolos médicos; presentación de proyectos de investigación.</w:t>
            </w:r>
          </w:p>
          <w:p w:rsidR="00C15919" w:rsidRPr="00177B41" w:rsidRDefault="00C15919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Principios y problemas bioéticos; conflictos de interés.</w:t>
            </w:r>
          </w:p>
          <w:p w:rsidR="00C15919" w:rsidRPr="00177B41" w:rsidRDefault="00C15919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Normas y reglamentos que regulan la práctica médica.</w:t>
            </w:r>
          </w:p>
          <w:p w:rsidR="00C15919" w:rsidRPr="00177B41" w:rsidRDefault="00C15919" w:rsidP="00C1591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Proyectos y protocolos de investigación</w:t>
            </w:r>
            <w:r w:rsidR="00F57FBC" w:rsidRPr="00177B41">
              <w:rPr>
                <w:rFonts w:ascii="Times New Roman" w:hAnsi="Times New Roman" w:cs="Times New Roman"/>
              </w:rPr>
              <w:t>.</w:t>
            </w:r>
          </w:p>
          <w:p w:rsidR="00996704" w:rsidRPr="00177B41" w:rsidRDefault="00996704" w:rsidP="005315F3">
            <w:pPr>
              <w:pStyle w:val="texto"/>
              <w:spacing w:after="0" w:line="36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996704" w:rsidRPr="00177B41" w:rsidRDefault="00996704">
      <w:pPr>
        <w:rPr>
          <w:rFonts w:ascii="Times New Roman" w:hAnsi="Times New Roman" w:cs="Times New Roman"/>
          <w:b/>
          <w:sz w:val="24"/>
          <w:szCs w:val="24"/>
        </w:rPr>
      </w:pPr>
    </w:p>
    <w:p w:rsidR="00996704" w:rsidRPr="00177B41" w:rsidRDefault="00996704" w:rsidP="00A26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704" w:rsidRPr="00177B41" w:rsidRDefault="00996704" w:rsidP="00A26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704" w:rsidRPr="00177B41" w:rsidRDefault="00996704" w:rsidP="00A26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704" w:rsidRPr="00177B41" w:rsidRDefault="00996704" w:rsidP="00A26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D0E" w:rsidRPr="00177B41" w:rsidRDefault="00041D0E" w:rsidP="00A26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D0E" w:rsidRPr="00177B41" w:rsidRDefault="00041D0E" w:rsidP="00A26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712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2"/>
      </w:tblGrid>
      <w:tr w:rsidR="00996704" w:rsidRPr="00177B41" w:rsidTr="00333A16">
        <w:trPr>
          <w:cantSplit/>
        </w:trPr>
        <w:tc>
          <w:tcPr>
            <w:tcW w:w="8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996704" w:rsidRPr="00177B41" w:rsidRDefault="00996704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7B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 w:rsidRPr="00177B41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</w:p>
          <w:p w:rsidR="00996704" w:rsidRPr="00177B41" w:rsidRDefault="00996704" w:rsidP="005315F3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B41">
              <w:rPr>
                <w:rFonts w:ascii="Times New Roman" w:hAnsi="Times New Roman"/>
                <w:b/>
                <w:sz w:val="24"/>
                <w:szCs w:val="24"/>
              </w:rPr>
              <w:t>PERFIL PROFESIONAL</w:t>
            </w:r>
          </w:p>
          <w:p w:rsidR="00996704" w:rsidRPr="00177B41" w:rsidRDefault="00996704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3A16" w:rsidRPr="00177B41" w:rsidTr="00333A16">
        <w:trPr>
          <w:cantSplit/>
        </w:trPr>
        <w:tc>
          <w:tcPr>
            <w:tcW w:w="8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3A16" w:rsidRPr="00177B41" w:rsidRDefault="00333A16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6704" w:rsidRPr="00177B41" w:rsidTr="00333A16">
        <w:trPr>
          <w:cantSplit/>
        </w:trPr>
        <w:tc>
          <w:tcPr>
            <w:tcW w:w="8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2F0" w:rsidRPr="00177B41" w:rsidRDefault="00D622F0" w:rsidP="00D622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Habilidades y destrezas para:</w:t>
            </w:r>
          </w:p>
          <w:p w:rsidR="00414F33" w:rsidRPr="00177B41" w:rsidRDefault="00414F33" w:rsidP="00D622F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622F0" w:rsidRPr="00177B41" w:rsidRDefault="00D622F0" w:rsidP="00D622F0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Diagnosticar, tratar y pronosticar las lesiones traumáticas que afectan el crecimiento de los niños y las más frecuentes del sistema músculo esquelético en el adulto.</w:t>
            </w:r>
          </w:p>
          <w:p w:rsidR="00D622F0" w:rsidRPr="00177B41" w:rsidRDefault="00D622F0" w:rsidP="00D622F0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Practicar revisión clínica e interpretar resultados de estudios de laboratorio y radiográficos para tratar lesiones traumáticas y de carácter ortopédico.</w:t>
            </w:r>
          </w:p>
          <w:p w:rsidR="00D622F0" w:rsidRPr="00177B41" w:rsidRDefault="00D622F0" w:rsidP="00D622F0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Realizar seguimiento a la evolución de lesiones traumáticas y de carácter ortopédico en consulta externa.</w:t>
            </w:r>
          </w:p>
          <w:p w:rsidR="00D622F0" w:rsidRPr="00177B41" w:rsidRDefault="00D622F0" w:rsidP="00D622F0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  <w:lang w:val="es-ES" w:eastAsia="es-ES"/>
              </w:rPr>
              <w:t xml:space="preserve">Diagnosticar, tratar y pronosticar </w:t>
            </w:r>
            <w:r w:rsidRPr="00177B41">
              <w:rPr>
                <w:rFonts w:ascii="Times New Roman" w:hAnsi="Times New Roman" w:cs="Times New Roman"/>
              </w:rPr>
              <w:t>los procesos patológicos más frecuentes de carácter ortopédico en niños y en adultos.</w:t>
            </w:r>
          </w:p>
          <w:p w:rsidR="00D622F0" w:rsidRPr="00177B41" w:rsidRDefault="00D622F0" w:rsidP="00D622F0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  <w:lang w:eastAsia="es-MX"/>
              </w:rPr>
              <w:t>Participar en los grupos o equipos de trabajo de su especialización y con los de otras áreas, para la toma de decisiones relacionadas con la atención al paciente.</w:t>
            </w:r>
          </w:p>
          <w:p w:rsidR="00D622F0" w:rsidRPr="00177B41" w:rsidRDefault="00D622F0" w:rsidP="00D622F0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</w:rPr>
              <w:t>Realizar exploración clínica a pacientes con patologías y lesiones traumáticas de la columna vertebral, y establece diagnósticos y toma decisiones sobre el tratamiento a seguir sea de carácter conservador o quirúrgico.</w:t>
            </w:r>
          </w:p>
          <w:p w:rsidR="00D622F0" w:rsidRPr="00177B41" w:rsidRDefault="00D622F0" w:rsidP="00D622F0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bookmarkStart w:id="0" w:name="Texto71"/>
            <w:r w:rsidRPr="00177B41">
              <w:rPr>
                <w:rFonts w:ascii="Times New Roman" w:hAnsi="Times New Roman" w:cs="Times New Roman"/>
              </w:rPr>
              <w:t>Realizar exploración clínica en pacientes con tumores benignos y malignos del sistema músculo esquelético, apoyado de la interpretación de radiografías simples, tomografías, gamagrafías y resonancias magnéticas, y establece el diagnóstico y establece el tratamiento a seguir sea de carácter conservador o quirúrgico.</w:t>
            </w:r>
            <w:bookmarkEnd w:id="0"/>
          </w:p>
          <w:p w:rsidR="00D622F0" w:rsidRPr="00177B41" w:rsidRDefault="00D622F0" w:rsidP="00D622F0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177B41">
              <w:rPr>
                <w:rFonts w:ascii="Times New Roman" w:hAnsi="Times New Roman" w:cs="Times New Roman"/>
              </w:rPr>
              <w:t xml:space="preserve">Aplicar las destrezas básicas para la ejecución de los procedimientos técnico-quirúrgicos para intervenir las patologías del sistema </w:t>
            </w:r>
            <w:proofErr w:type="spellStart"/>
            <w:r w:rsidRPr="00177B41">
              <w:rPr>
                <w:rFonts w:ascii="Times New Roman" w:hAnsi="Times New Roman" w:cs="Times New Roman"/>
              </w:rPr>
              <w:t>osteo</w:t>
            </w:r>
            <w:proofErr w:type="spellEnd"/>
            <w:r w:rsidRPr="00177B41">
              <w:rPr>
                <w:rFonts w:ascii="Times New Roman" w:hAnsi="Times New Roman" w:cs="Times New Roman"/>
              </w:rPr>
              <w:t>-muscular.</w:t>
            </w:r>
          </w:p>
          <w:p w:rsidR="00D622F0" w:rsidRPr="00177B41" w:rsidRDefault="00414F33" w:rsidP="00D622F0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Aplicar las</w:t>
            </w:r>
            <w:r w:rsidR="00D622F0" w:rsidRPr="00177B41">
              <w:rPr>
                <w:rFonts w:ascii="Times New Roman" w:hAnsi="Times New Roman" w:cs="Times New Roman"/>
              </w:rPr>
              <w:t xml:space="preserve"> destrezas para la ejecución de los procedimientos técnicos complejos considerando las relaciones anatómico-quirúrgicas, para la intervención de los pacientes.</w:t>
            </w:r>
          </w:p>
          <w:p w:rsidR="00D622F0" w:rsidRPr="00177B41" w:rsidRDefault="00D622F0" w:rsidP="00D622F0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  <w:bCs/>
              </w:rPr>
              <w:t xml:space="preserve">Desarrollar estrategias de comunicación dirigidas al paciente, la familia y los integrantes del equipo multidisciplinario, así como apoyar procesos de recuperación de la salud bajo lineamientos de seguridad y calidad en el servicio médico en el marco de la bioética y de la legislación vigente. </w:t>
            </w:r>
          </w:p>
          <w:p w:rsidR="00D622F0" w:rsidRPr="00177B41" w:rsidRDefault="00D622F0" w:rsidP="00D622F0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Analizar la actividad educativa desde la perspectiva hospitalaria, para obtención de resultados de la formación educativa médica y estrategias</w:t>
            </w:r>
            <w:r w:rsidRPr="00177B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educativas en el </w:t>
            </w:r>
            <w:r w:rsidRPr="00177B41">
              <w:rPr>
                <w:rFonts w:ascii="Times New Roman" w:hAnsi="Times New Roman" w:cs="Times New Roman"/>
                <w:bCs/>
              </w:rPr>
              <w:t>ámbito médico.</w:t>
            </w:r>
          </w:p>
          <w:p w:rsidR="00414F33" w:rsidRPr="00177B41" w:rsidRDefault="00414F33" w:rsidP="00414F3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Aplicar programas de calidad y seguridad relacionados con la administración y su vinculación con la práctica médica en el hospital o en la vida profesional.</w:t>
            </w:r>
          </w:p>
          <w:p w:rsidR="00414F33" w:rsidRPr="00177B41" w:rsidRDefault="00414F33" w:rsidP="00414F3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Manejar herramientas para la gestión de sistemas de información, planeación, económica y financiera para asegurar la calidad en los hospitales y en la práctica médica.</w:t>
            </w:r>
          </w:p>
          <w:p w:rsidR="00996704" w:rsidRPr="00177B41" w:rsidRDefault="00996704" w:rsidP="005315F3">
            <w:pPr>
              <w:pStyle w:val="texto"/>
              <w:spacing w:after="0" w:line="36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996704" w:rsidRPr="00177B41" w:rsidRDefault="00996704" w:rsidP="00A26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2F0" w:rsidRPr="00177B41" w:rsidRDefault="00D622F0" w:rsidP="00A26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2F0" w:rsidRPr="00177B41" w:rsidRDefault="00D622F0" w:rsidP="00A26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F27" w:rsidRPr="00177B41" w:rsidRDefault="003C5F27" w:rsidP="00A26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2F0" w:rsidRDefault="00D622F0" w:rsidP="00A26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EF6" w:rsidRPr="00177B41" w:rsidRDefault="00372EF6" w:rsidP="00A26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712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2"/>
      </w:tblGrid>
      <w:tr w:rsidR="00D622F0" w:rsidRPr="00177B41" w:rsidTr="00333A16">
        <w:trPr>
          <w:cantSplit/>
        </w:trPr>
        <w:tc>
          <w:tcPr>
            <w:tcW w:w="8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622F0" w:rsidRPr="00177B41" w:rsidRDefault="00D622F0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7B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</w:p>
          <w:p w:rsidR="00D622F0" w:rsidRPr="00177B41" w:rsidRDefault="00D622F0" w:rsidP="005315F3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B41">
              <w:rPr>
                <w:rFonts w:ascii="Times New Roman" w:hAnsi="Times New Roman"/>
                <w:b/>
                <w:sz w:val="24"/>
                <w:szCs w:val="24"/>
              </w:rPr>
              <w:t>PERFIL PROFESIONAL</w:t>
            </w:r>
          </w:p>
          <w:p w:rsidR="00D622F0" w:rsidRPr="00177B41" w:rsidRDefault="00D622F0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bookmarkStart w:id="1" w:name="_GoBack"/>
        <w:bookmarkEnd w:id="1"/>
      </w:tr>
      <w:tr w:rsidR="00333A16" w:rsidRPr="00177B41" w:rsidTr="00333A16">
        <w:trPr>
          <w:cantSplit/>
        </w:trPr>
        <w:tc>
          <w:tcPr>
            <w:tcW w:w="8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3A16" w:rsidRPr="00177B41" w:rsidRDefault="00333A16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2F0" w:rsidRPr="00177B41" w:rsidTr="00333A16">
        <w:trPr>
          <w:cantSplit/>
        </w:trPr>
        <w:tc>
          <w:tcPr>
            <w:tcW w:w="8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F33" w:rsidRPr="00177B41" w:rsidRDefault="00414F33" w:rsidP="00414F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hAnsi="Times New Roman" w:cs="Times New Roman"/>
              </w:rPr>
              <w:t>Habilidades y destrezas para:</w:t>
            </w:r>
          </w:p>
          <w:p w:rsidR="00414F33" w:rsidRPr="00177B41" w:rsidRDefault="00414F33" w:rsidP="005315F3">
            <w:pPr>
              <w:pStyle w:val="texto"/>
              <w:spacing w:after="0"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622F0" w:rsidRPr="00177B41" w:rsidRDefault="00D622F0" w:rsidP="00D622F0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Aplicar normas y reglamentos que regulan la práctica médica y profesional en hospitales y consultorios privados.</w:t>
            </w:r>
          </w:p>
          <w:p w:rsidR="00D622F0" w:rsidRPr="00177B41" w:rsidRDefault="00D622F0" w:rsidP="00D622F0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Manejo de paquetes estadísticos para sistematizar bases de datos e información</w:t>
            </w:r>
          </w:p>
          <w:p w:rsidR="00D622F0" w:rsidRPr="00177B41" w:rsidRDefault="00D622F0" w:rsidP="00D622F0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Diseño de proyectos de investigación.</w:t>
            </w:r>
          </w:p>
          <w:p w:rsidR="00D622F0" w:rsidRPr="00177B41" w:rsidRDefault="00C15919" w:rsidP="00D622F0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Comunicación</w:t>
            </w:r>
            <w:r w:rsidR="00D622F0" w:rsidRPr="00177B41">
              <w:rPr>
                <w:rFonts w:ascii="Times New Roman" w:hAnsi="Times New Roman" w:cs="Times New Roman"/>
                <w:bCs/>
              </w:rPr>
              <w:t xml:space="preserve"> efectiv</w:t>
            </w:r>
            <w:r w:rsidRPr="00177B41">
              <w:rPr>
                <w:rFonts w:ascii="Times New Roman" w:hAnsi="Times New Roman" w:cs="Times New Roman"/>
                <w:bCs/>
              </w:rPr>
              <w:t>a de resultados</w:t>
            </w:r>
            <w:r w:rsidR="00D622F0" w:rsidRPr="00177B41">
              <w:rPr>
                <w:rFonts w:ascii="Times New Roman" w:hAnsi="Times New Roman" w:cs="Times New Roman"/>
                <w:bCs/>
              </w:rPr>
              <w:t>.</w:t>
            </w:r>
          </w:p>
          <w:p w:rsidR="00D622F0" w:rsidRPr="00177B41" w:rsidRDefault="00D622F0" w:rsidP="00D622F0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Aplicar criterios bioéticos en la atención médica.</w:t>
            </w:r>
          </w:p>
          <w:p w:rsidR="00D622F0" w:rsidRPr="00177B41" w:rsidRDefault="00D622F0" w:rsidP="005315F3">
            <w:pPr>
              <w:pStyle w:val="texto"/>
              <w:spacing w:after="0"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14F33" w:rsidRPr="00177B41" w:rsidRDefault="00414F33" w:rsidP="00414F3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B41">
              <w:rPr>
                <w:rFonts w:ascii="Times New Roman" w:hAnsi="Times New Roman" w:cs="Times New Roman"/>
                <w:sz w:val="24"/>
                <w:szCs w:val="24"/>
              </w:rPr>
              <w:t>Valores y actitudes de: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Ética y profesionalismo en la toma de decisiones para el manejo del paciente.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Responsabilidad médica en la aplicación de medidas de seguridad y calidad en el servicio.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Confidencialidad clínica en el manejo de información hacia pacientes y sus familiares.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lang w:eastAsia="es-MX"/>
              </w:rPr>
              <w:t>Tolerancia y respeto a las opiniones de los demás con relación a su participación en los equipos de salud multidisciplinarios</w:t>
            </w:r>
            <w:r w:rsidRPr="00177B41">
              <w:rPr>
                <w:rFonts w:ascii="Times New Roman" w:hAnsi="Times New Roman" w:cs="Times New Roman"/>
                <w:bCs/>
              </w:rPr>
              <w:t>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Cuidado del medio ambiente al desechar materiales utilizados en procesos radiológicos.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Trato fraterno con actitud de servicio y respeto a todos los sujetos en su diversidad conductual para afrontar los dilemas que plantea la práctica médica.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Consideración de diversas posturas multiculturales para la prevención de riesgos y promoción de la salud.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Cuidado de la calidad en la atención médica con actitud de equidad y respeto por los principios bioéticos y de derechos humanos, para preservar la dignidad humana.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Tolerancia y trato igualitario, sin discriminación de raza, etnia, religión, edad, nivel económico o escolaridad.</w:t>
            </w:r>
            <w:r w:rsidRPr="00177B41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Disposición al diálogo, para una comunicación asertiva con el paciente y/o su familia en relación con la búsqueda del bienestar.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177B41">
              <w:rPr>
                <w:rFonts w:ascii="Times New Roman" w:hAnsi="Times New Roman" w:cs="Times New Roman"/>
                <w:bCs/>
              </w:rPr>
              <w:t>Uso racional de recursos.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lang w:eastAsia="es-MX"/>
              </w:rPr>
            </w:pPr>
            <w:r w:rsidRPr="00177B41">
              <w:rPr>
                <w:rFonts w:ascii="Times New Roman" w:eastAsia="Times New Roman" w:hAnsi="Times New Roman" w:cs="Times New Roman"/>
                <w:lang w:eastAsia="es-MX"/>
              </w:rPr>
              <w:t>Respeto y comunicación empática hacia personas con discapacidad, condiciones especiales, preferencias, religiones, ideologías o diversas formas de pensar.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lang w:eastAsia="es-MX"/>
              </w:rPr>
            </w:pPr>
            <w:r w:rsidRPr="00177B41">
              <w:rPr>
                <w:rFonts w:ascii="Times New Roman" w:eastAsia="Times New Roman" w:hAnsi="Times New Roman" w:cs="Times New Roman"/>
                <w:lang w:eastAsia="es-MX"/>
              </w:rPr>
              <w:t>Disposición para la intervención educativa; flexibilidad ante diversos contextos; respeto por cada participante.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lang w:eastAsia="es-MX"/>
              </w:rPr>
            </w:pPr>
            <w:r w:rsidRPr="00177B41">
              <w:rPr>
                <w:rFonts w:ascii="Times New Roman" w:eastAsia="Times New Roman" w:hAnsi="Times New Roman" w:cs="Times New Roman"/>
                <w:lang w:eastAsia="es-MX"/>
              </w:rPr>
              <w:t>Respeto a la relación médico-paciente-familia, en un marco de prudencia y responsabilidad para el paciente.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lang w:eastAsia="es-MX"/>
              </w:rPr>
            </w:pPr>
            <w:r w:rsidRPr="00177B41">
              <w:rPr>
                <w:rFonts w:ascii="Times New Roman" w:eastAsia="Times New Roman" w:hAnsi="Times New Roman" w:cs="Times New Roman"/>
                <w:lang w:eastAsia="es-MX"/>
              </w:rPr>
              <w:t>Manejo de información para la atención a las necesidades de la sociedad en materia de salud.</w:t>
            </w:r>
          </w:p>
          <w:p w:rsidR="00414F33" w:rsidRPr="00177B41" w:rsidRDefault="00414F33" w:rsidP="00414F33">
            <w:pPr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177B41">
              <w:rPr>
                <w:rFonts w:ascii="Times New Roman" w:eastAsia="Times New Roman" w:hAnsi="Times New Roman" w:cs="Times New Roman"/>
                <w:lang w:eastAsia="es-MX"/>
              </w:rPr>
              <w:t>Postura crítica y profesional en la difusión de proyectos de investigación.</w:t>
            </w:r>
          </w:p>
          <w:p w:rsidR="00D622F0" w:rsidRPr="00177B41" w:rsidRDefault="00D622F0" w:rsidP="005315F3">
            <w:pPr>
              <w:pStyle w:val="texto"/>
              <w:spacing w:after="0" w:line="36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D622F0" w:rsidRPr="00177B41" w:rsidRDefault="00D622F0" w:rsidP="00A26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2F0" w:rsidRPr="00177B41" w:rsidRDefault="00D622F0" w:rsidP="00A847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001CB" w:rsidRPr="00177B41" w:rsidRDefault="006001CB" w:rsidP="006001CB">
      <w:pPr>
        <w:rPr>
          <w:rFonts w:ascii="Times New Roman" w:hAnsi="Times New Roman" w:cs="Times New Roman"/>
        </w:rPr>
      </w:pPr>
    </w:p>
    <w:sectPr w:rsidR="006001CB" w:rsidRPr="00177B41" w:rsidSect="00F57FBC">
      <w:headerReference w:type="default" r:id="rId8"/>
      <w:footerReference w:type="default" r:id="rId9"/>
      <w:footnotePr>
        <w:numStart w:val="253"/>
      </w:footnotePr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AA8" w:rsidRDefault="007A4AA8" w:rsidP="0050733A">
      <w:pPr>
        <w:spacing w:after="0" w:line="240" w:lineRule="auto"/>
      </w:pPr>
      <w:r>
        <w:separator/>
      </w:r>
    </w:p>
  </w:endnote>
  <w:endnote w:type="continuationSeparator" w:id="0">
    <w:p w:rsidR="007A4AA8" w:rsidRDefault="007A4AA8" w:rsidP="00507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9F3" w:rsidRPr="00E969F3" w:rsidRDefault="00E969F3">
    <w:pPr>
      <w:pStyle w:val="Piedepgina"/>
      <w:jc w:val="right"/>
      <w:rPr>
        <w:rFonts w:ascii="Arial" w:hAnsi="Arial" w:cs="Arial"/>
      </w:rPr>
    </w:pPr>
  </w:p>
  <w:p w:rsidR="00E969F3" w:rsidRDefault="00E969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AA8" w:rsidRDefault="007A4AA8" w:rsidP="0050733A">
      <w:pPr>
        <w:spacing w:after="0" w:line="240" w:lineRule="auto"/>
      </w:pPr>
      <w:r>
        <w:separator/>
      </w:r>
    </w:p>
  </w:footnote>
  <w:footnote w:type="continuationSeparator" w:id="0">
    <w:p w:rsidR="007A4AA8" w:rsidRDefault="007A4AA8" w:rsidP="00507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BC" w:rsidRPr="00177B41" w:rsidRDefault="00F57FBC" w:rsidP="00F57FBC">
    <w:pPr>
      <w:pStyle w:val="Encabezado"/>
      <w:jc w:val="right"/>
      <w:rPr>
        <w:rFonts w:ascii="Times New Roman" w:hAnsi="Times New Roman" w:cs="Times New Roman"/>
      </w:rPr>
    </w:pPr>
    <w:r w:rsidRPr="00177B41">
      <w:rPr>
        <w:rFonts w:ascii="Times New Roman" w:hAnsi="Times New Roman" w:cs="Times New Roman"/>
      </w:rPr>
      <w:t xml:space="preserve">Anexo </w:t>
    </w:r>
    <w:r w:rsidR="00333A16" w:rsidRPr="00177B41">
      <w:rPr>
        <w:rFonts w:ascii="Times New Roman" w:hAnsi="Times New Roman" w:cs="Times New Roman"/>
      </w:rPr>
      <w:t>1</w:t>
    </w:r>
  </w:p>
  <w:p w:rsidR="00F57FBC" w:rsidRDefault="00F57FB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A0E"/>
    <w:multiLevelType w:val="hybridMultilevel"/>
    <w:tmpl w:val="9784401A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33474"/>
    <w:multiLevelType w:val="hybridMultilevel"/>
    <w:tmpl w:val="1D5E272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571616"/>
    <w:multiLevelType w:val="hybridMultilevel"/>
    <w:tmpl w:val="0B306CD2"/>
    <w:lvl w:ilvl="0" w:tplc="298EA52C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680B96"/>
    <w:multiLevelType w:val="hybridMultilevel"/>
    <w:tmpl w:val="33709D24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3723F6"/>
    <w:multiLevelType w:val="hybridMultilevel"/>
    <w:tmpl w:val="8CA065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A1D8B"/>
    <w:multiLevelType w:val="hybridMultilevel"/>
    <w:tmpl w:val="1F320E02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A9197D"/>
    <w:multiLevelType w:val="hybridMultilevel"/>
    <w:tmpl w:val="E63416C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C50E70"/>
    <w:multiLevelType w:val="hybridMultilevel"/>
    <w:tmpl w:val="58D450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00402"/>
    <w:multiLevelType w:val="hybridMultilevel"/>
    <w:tmpl w:val="78829B5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B0F1A"/>
    <w:multiLevelType w:val="hybridMultilevel"/>
    <w:tmpl w:val="3634B67E"/>
    <w:lvl w:ilvl="0" w:tplc="E984EDAA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305A16"/>
    <w:multiLevelType w:val="hybridMultilevel"/>
    <w:tmpl w:val="AF4EDFA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A128F2"/>
    <w:multiLevelType w:val="hybridMultilevel"/>
    <w:tmpl w:val="423A006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6217EE"/>
    <w:multiLevelType w:val="hybridMultilevel"/>
    <w:tmpl w:val="E8FA800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5B73BD"/>
    <w:multiLevelType w:val="hybridMultilevel"/>
    <w:tmpl w:val="C97C160C"/>
    <w:lvl w:ilvl="0" w:tplc="FFFFFFFF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C4958E3"/>
    <w:multiLevelType w:val="hybridMultilevel"/>
    <w:tmpl w:val="BAA26B7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11BC1"/>
    <w:multiLevelType w:val="hybridMultilevel"/>
    <w:tmpl w:val="74624330"/>
    <w:lvl w:ilvl="0" w:tplc="59B272EE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1068"/>
        </w:tabs>
        <w:ind w:left="1048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2209"/>
        </w:tabs>
        <w:ind w:left="2209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929"/>
        </w:tabs>
        <w:ind w:left="2929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649"/>
        </w:tabs>
        <w:ind w:left="3649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4369"/>
        </w:tabs>
        <w:ind w:left="4369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5089"/>
        </w:tabs>
        <w:ind w:left="5089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809"/>
        </w:tabs>
        <w:ind w:left="5809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529"/>
        </w:tabs>
        <w:ind w:left="6529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7249"/>
        </w:tabs>
        <w:ind w:left="7249" w:hanging="360"/>
      </w:pPr>
      <w:rPr>
        <w:rFonts w:ascii="Wingdings" w:hAnsi="Wingdings" w:hint="default"/>
      </w:rPr>
    </w:lvl>
  </w:abstractNum>
  <w:abstractNum w:abstractNumId="18" w15:restartNumberingAfterBreak="0">
    <w:nsid w:val="5A5D67C7"/>
    <w:multiLevelType w:val="hybridMultilevel"/>
    <w:tmpl w:val="1CEA8AFA"/>
    <w:lvl w:ilvl="0" w:tplc="59B272EE">
      <w:start w:val="1"/>
      <w:numFmt w:val="bullet"/>
      <w:lvlText w:val=""/>
      <w:lvlJc w:val="left"/>
      <w:pPr>
        <w:ind w:left="363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9" w15:restartNumberingAfterBreak="0">
    <w:nsid w:val="62371AAE"/>
    <w:multiLevelType w:val="hybridMultilevel"/>
    <w:tmpl w:val="EE66569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520E23"/>
    <w:multiLevelType w:val="hybridMultilevel"/>
    <w:tmpl w:val="0E729BC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827F34"/>
    <w:multiLevelType w:val="hybridMultilevel"/>
    <w:tmpl w:val="790C319A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12"/>
  </w:num>
  <w:num w:numId="5">
    <w:abstractNumId w:val="15"/>
  </w:num>
  <w:num w:numId="6">
    <w:abstractNumId w:val="6"/>
  </w:num>
  <w:num w:numId="7">
    <w:abstractNumId w:val="11"/>
  </w:num>
  <w:num w:numId="8">
    <w:abstractNumId w:val="0"/>
  </w:num>
  <w:num w:numId="9">
    <w:abstractNumId w:val="19"/>
  </w:num>
  <w:num w:numId="10">
    <w:abstractNumId w:val="1"/>
  </w:num>
  <w:num w:numId="11">
    <w:abstractNumId w:val="20"/>
  </w:num>
  <w:num w:numId="12">
    <w:abstractNumId w:val="21"/>
  </w:num>
  <w:num w:numId="13">
    <w:abstractNumId w:val="5"/>
  </w:num>
  <w:num w:numId="14">
    <w:abstractNumId w:val="17"/>
  </w:num>
  <w:num w:numId="15">
    <w:abstractNumId w:val="14"/>
  </w:num>
  <w:num w:numId="16">
    <w:abstractNumId w:val="3"/>
  </w:num>
  <w:num w:numId="17">
    <w:abstractNumId w:val="2"/>
  </w:num>
  <w:num w:numId="18">
    <w:abstractNumId w:val="9"/>
  </w:num>
  <w:num w:numId="19">
    <w:abstractNumId w:val="13"/>
  </w:num>
  <w:num w:numId="20">
    <w:abstractNumId w:val="8"/>
  </w:num>
  <w:num w:numId="21">
    <w:abstractNumId w:val="1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numStart w:val="25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FFD"/>
    <w:rsid w:val="00001F4E"/>
    <w:rsid w:val="00012323"/>
    <w:rsid w:val="00013779"/>
    <w:rsid w:val="00016D41"/>
    <w:rsid w:val="00017E87"/>
    <w:rsid w:val="00030DD1"/>
    <w:rsid w:val="00035FB1"/>
    <w:rsid w:val="0004155F"/>
    <w:rsid w:val="00041D0E"/>
    <w:rsid w:val="00042325"/>
    <w:rsid w:val="00042C4F"/>
    <w:rsid w:val="00044B16"/>
    <w:rsid w:val="00047E0B"/>
    <w:rsid w:val="0005167E"/>
    <w:rsid w:val="000542D5"/>
    <w:rsid w:val="00067D12"/>
    <w:rsid w:val="00072AB8"/>
    <w:rsid w:val="0008487B"/>
    <w:rsid w:val="00093BF5"/>
    <w:rsid w:val="000C0AF3"/>
    <w:rsid w:val="000C72C9"/>
    <w:rsid w:val="000E2AEA"/>
    <w:rsid w:val="000F4F97"/>
    <w:rsid w:val="000F5D68"/>
    <w:rsid w:val="00100702"/>
    <w:rsid w:val="00102D39"/>
    <w:rsid w:val="00105762"/>
    <w:rsid w:val="00107EBB"/>
    <w:rsid w:val="0011232C"/>
    <w:rsid w:val="00113029"/>
    <w:rsid w:val="00114650"/>
    <w:rsid w:val="00123498"/>
    <w:rsid w:val="00125155"/>
    <w:rsid w:val="00165D59"/>
    <w:rsid w:val="001746C5"/>
    <w:rsid w:val="00177B41"/>
    <w:rsid w:val="00181ED7"/>
    <w:rsid w:val="00185454"/>
    <w:rsid w:val="001A4B82"/>
    <w:rsid w:val="001A73A2"/>
    <w:rsid w:val="001B279B"/>
    <w:rsid w:val="001C0A46"/>
    <w:rsid w:val="001C4FCE"/>
    <w:rsid w:val="001F17C3"/>
    <w:rsid w:val="001F7EB7"/>
    <w:rsid w:val="00204945"/>
    <w:rsid w:val="002205B2"/>
    <w:rsid w:val="00222378"/>
    <w:rsid w:val="0022257F"/>
    <w:rsid w:val="002346C9"/>
    <w:rsid w:val="00234BC7"/>
    <w:rsid w:val="00243AB6"/>
    <w:rsid w:val="00246A20"/>
    <w:rsid w:val="002626D1"/>
    <w:rsid w:val="00264663"/>
    <w:rsid w:val="00281383"/>
    <w:rsid w:val="002820A2"/>
    <w:rsid w:val="002B5FC7"/>
    <w:rsid w:val="002D11A2"/>
    <w:rsid w:val="002D12A9"/>
    <w:rsid w:val="002D1B54"/>
    <w:rsid w:val="002E326E"/>
    <w:rsid w:val="002F2562"/>
    <w:rsid w:val="00302BC4"/>
    <w:rsid w:val="0031383F"/>
    <w:rsid w:val="00316EBA"/>
    <w:rsid w:val="0032207B"/>
    <w:rsid w:val="00322E04"/>
    <w:rsid w:val="003256B6"/>
    <w:rsid w:val="003262D8"/>
    <w:rsid w:val="00333A16"/>
    <w:rsid w:val="00336271"/>
    <w:rsid w:val="00337059"/>
    <w:rsid w:val="00372EF6"/>
    <w:rsid w:val="00384623"/>
    <w:rsid w:val="0038570F"/>
    <w:rsid w:val="003860BD"/>
    <w:rsid w:val="00386848"/>
    <w:rsid w:val="00392CE4"/>
    <w:rsid w:val="0039609B"/>
    <w:rsid w:val="003A2777"/>
    <w:rsid w:val="003A7BBF"/>
    <w:rsid w:val="003B28D1"/>
    <w:rsid w:val="003C0812"/>
    <w:rsid w:val="003C5F27"/>
    <w:rsid w:val="003C7F49"/>
    <w:rsid w:val="003E640E"/>
    <w:rsid w:val="003E683F"/>
    <w:rsid w:val="003E700C"/>
    <w:rsid w:val="003F1E58"/>
    <w:rsid w:val="003F68EC"/>
    <w:rsid w:val="004029C5"/>
    <w:rsid w:val="00414F33"/>
    <w:rsid w:val="00427967"/>
    <w:rsid w:val="00437C35"/>
    <w:rsid w:val="0044241B"/>
    <w:rsid w:val="00445E67"/>
    <w:rsid w:val="00454DA9"/>
    <w:rsid w:val="004551A9"/>
    <w:rsid w:val="00455951"/>
    <w:rsid w:val="0047726D"/>
    <w:rsid w:val="00492924"/>
    <w:rsid w:val="004957CA"/>
    <w:rsid w:val="004A014D"/>
    <w:rsid w:val="004A4813"/>
    <w:rsid w:val="004A6743"/>
    <w:rsid w:val="004B09EA"/>
    <w:rsid w:val="004B18D6"/>
    <w:rsid w:val="004D0033"/>
    <w:rsid w:val="004E1358"/>
    <w:rsid w:val="004E6DFA"/>
    <w:rsid w:val="004F15C9"/>
    <w:rsid w:val="00504846"/>
    <w:rsid w:val="00506352"/>
    <w:rsid w:val="0050733A"/>
    <w:rsid w:val="00514AB8"/>
    <w:rsid w:val="00515A38"/>
    <w:rsid w:val="005233B0"/>
    <w:rsid w:val="00530338"/>
    <w:rsid w:val="005461D2"/>
    <w:rsid w:val="005516A7"/>
    <w:rsid w:val="00556540"/>
    <w:rsid w:val="00556E53"/>
    <w:rsid w:val="005643BB"/>
    <w:rsid w:val="0056782B"/>
    <w:rsid w:val="005707AC"/>
    <w:rsid w:val="005774AF"/>
    <w:rsid w:val="0058342A"/>
    <w:rsid w:val="0058712A"/>
    <w:rsid w:val="00593FFD"/>
    <w:rsid w:val="005A0B0A"/>
    <w:rsid w:val="005B095C"/>
    <w:rsid w:val="005B0BD7"/>
    <w:rsid w:val="005B4870"/>
    <w:rsid w:val="005B54E2"/>
    <w:rsid w:val="005C3B95"/>
    <w:rsid w:val="005D09B6"/>
    <w:rsid w:val="005D7324"/>
    <w:rsid w:val="005D78AE"/>
    <w:rsid w:val="005F09EE"/>
    <w:rsid w:val="005F257F"/>
    <w:rsid w:val="006001CB"/>
    <w:rsid w:val="006003A1"/>
    <w:rsid w:val="006029A5"/>
    <w:rsid w:val="00603FAE"/>
    <w:rsid w:val="00610D8D"/>
    <w:rsid w:val="00611EFB"/>
    <w:rsid w:val="0062371C"/>
    <w:rsid w:val="00626618"/>
    <w:rsid w:val="00626CB2"/>
    <w:rsid w:val="00634E36"/>
    <w:rsid w:val="00635B7D"/>
    <w:rsid w:val="006451C7"/>
    <w:rsid w:val="006472D2"/>
    <w:rsid w:val="006528CE"/>
    <w:rsid w:val="00656BF7"/>
    <w:rsid w:val="00661D7C"/>
    <w:rsid w:val="00666BC0"/>
    <w:rsid w:val="006746A2"/>
    <w:rsid w:val="0067548F"/>
    <w:rsid w:val="00680D2F"/>
    <w:rsid w:val="00680D33"/>
    <w:rsid w:val="00682483"/>
    <w:rsid w:val="006855AB"/>
    <w:rsid w:val="00694494"/>
    <w:rsid w:val="006A0AB5"/>
    <w:rsid w:val="006A2746"/>
    <w:rsid w:val="006A38C0"/>
    <w:rsid w:val="006A54ED"/>
    <w:rsid w:val="006B25EC"/>
    <w:rsid w:val="006B49EA"/>
    <w:rsid w:val="006E0976"/>
    <w:rsid w:val="006E4B77"/>
    <w:rsid w:val="006E6591"/>
    <w:rsid w:val="006E6848"/>
    <w:rsid w:val="006F27CD"/>
    <w:rsid w:val="007144F1"/>
    <w:rsid w:val="00722F9F"/>
    <w:rsid w:val="007304F3"/>
    <w:rsid w:val="00734742"/>
    <w:rsid w:val="00737C31"/>
    <w:rsid w:val="007406CE"/>
    <w:rsid w:val="00745316"/>
    <w:rsid w:val="0075630D"/>
    <w:rsid w:val="0075790B"/>
    <w:rsid w:val="0076231B"/>
    <w:rsid w:val="007805C5"/>
    <w:rsid w:val="00785A08"/>
    <w:rsid w:val="00786A21"/>
    <w:rsid w:val="00790DA6"/>
    <w:rsid w:val="007A2172"/>
    <w:rsid w:val="007A29E4"/>
    <w:rsid w:val="007A4AA8"/>
    <w:rsid w:val="007B78AE"/>
    <w:rsid w:val="007D7A09"/>
    <w:rsid w:val="007E6FC2"/>
    <w:rsid w:val="00800B8E"/>
    <w:rsid w:val="00802F88"/>
    <w:rsid w:val="0081325A"/>
    <w:rsid w:val="0081358E"/>
    <w:rsid w:val="00816B94"/>
    <w:rsid w:val="00822C8B"/>
    <w:rsid w:val="00830657"/>
    <w:rsid w:val="00834B66"/>
    <w:rsid w:val="008364CF"/>
    <w:rsid w:val="008431F7"/>
    <w:rsid w:val="00847DF1"/>
    <w:rsid w:val="00860C3E"/>
    <w:rsid w:val="00866CD5"/>
    <w:rsid w:val="00891CB9"/>
    <w:rsid w:val="008944B2"/>
    <w:rsid w:val="00894EAB"/>
    <w:rsid w:val="008A02DB"/>
    <w:rsid w:val="008A24F8"/>
    <w:rsid w:val="008B6DD9"/>
    <w:rsid w:val="008C63DF"/>
    <w:rsid w:val="008D29AE"/>
    <w:rsid w:val="008E3B5E"/>
    <w:rsid w:val="008F1488"/>
    <w:rsid w:val="008F7D10"/>
    <w:rsid w:val="009022A6"/>
    <w:rsid w:val="00911514"/>
    <w:rsid w:val="0091776F"/>
    <w:rsid w:val="0092199F"/>
    <w:rsid w:val="00922610"/>
    <w:rsid w:val="00923A66"/>
    <w:rsid w:val="00923D6B"/>
    <w:rsid w:val="009241BE"/>
    <w:rsid w:val="00924B38"/>
    <w:rsid w:val="0092587C"/>
    <w:rsid w:val="00932D7C"/>
    <w:rsid w:val="009368C7"/>
    <w:rsid w:val="009428FC"/>
    <w:rsid w:val="00944122"/>
    <w:rsid w:val="00946A63"/>
    <w:rsid w:val="009475A4"/>
    <w:rsid w:val="00967258"/>
    <w:rsid w:val="00980CCA"/>
    <w:rsid w:val="009939F0"/>
    <w:rsid w:val="00996704"/>
    <w:rsid w:val="009A3580"/>
    <w:rsid w:val="009A6D51"/>
    <w:rsid w:val="009B1A5E"/>
    <w:rsid w:val="009B6F23"/>
    <w:rsid w:val="009C733F"/>
    <w:rsid w:val="009D18A6"/>
    <w:rsid w:val="009E24E6"/>
    <w:rsid w:val="009E42AD"/>
    <w:rsid w:val="009E45D6"/>
    <w:rsid w:val="00A169A3"/>
    <w:rsid w:val="00A20F73"/>
    <w:rsid w:val="00A24824"/>
    <w:rsid w:val="00A267B2"/>
    <w:rsid w:val="00A2788E"/>
    <w:rsid w:val="00A30584"/>
    <w:rsid w:val="00A34B46"/>
    <w:rsid w:val="00A44ADF"/>
    <w:rsid w:val="00A44B49"/>
    <w:rsid w:val="00A45B8F"/>
    <w:rsid w:val="00A45C8F"/>
    <w:rsid w:val="00A7104D"/>
    <w:rsid w:val="00A72AB6"/>
    <w:rsid w:val="00A800A1"/>
    <w:rsid w:val="00A84774"/>
    <w:rsid w:val="00A935F8"/>
    <w:rsid w:val="00AA7455"/>
    <w:rsid w:val="00AA7C4A"/>
    <w:rsid w:val="00AB2625"/>
    <w:rsid w:val="00AB3D93"/>
    <w:rsid w:val="00AB54A3"/>
    <w:rsid w:val="00AC1EDF"/>
    <w:rsid w:val="00AD012E"/>
    <w:rsid w:val="00AD1481"/>
    <w:rsid w:val="00AD3E3D"/>
    <w:rsid w:val="00AD4F2D"/>
    <w:rsid w:val="00AD5F68"/>
    <w:rsid w:val="00AD7884"/>
    <w:rsid w:val="00AE268E"/>
    <w:rsid w:val="00AE7B40"/>
    <w:rsid w:val="00AF245C"/>
    <w:rsid w:val="00B04BF1"/>
    <w:rsid w:val="00B073DD"/>
    <w:rsid w:val="00B07579"/>
    <w:rsid w:val="00B119B5"/>
    <w:rsid w:val="00B16D91"/>
    <w:rsid w:val="00B22467"/>
    <w:rsid w:val="00B25D31"/>
    <w:rsid w:val="00B33F86"/>
    <w:rsid w:val="00B362CC"/>
    <w:rsid w:val="00B437FB"/>
    <w:rsid w:val="00B50404"/>
    <w:rsid w:val="00B764D0"/>
    <w:rsid w:val="00B838C1"/>
    <w:rsid w:val="00BA1C8F"/>
    <w:rsid w:val="00BB106F"/>
    <w:rsid w:val="00BF450D"/>
    <w:rsid w:val="00BF5D04"/>
    <w:rsid w:val="00BF798D"/>
    <w:rsid w:val="00C02880"/>
    <w:rsid w:val="00C058A1"/>
    <w:rsid w:val="00C07B8E"/>
    <w:rsid w:val="00C15919"/>
    <w:rsid w:val="00C27FCD"/>
    <w:rsid w:val="00C330F7"/>
    <w:rsid w:val="00C552ED"/>
    <w:rsid w:val="00C6316D"/>
    <w:rsid w:val="00C82DB5"/>
    <w:rsid w:val="00C8750A"/>
    <w:rsid w:val="00C90C11"/>
    <w:rsid w:val="00C9191E"/>
    <w:rsid w:val="00C970EC"/>
    <w:rsid w:val="00CC2FF8"/>
    <w:rsid w:val="00CD06E8"/>
    <w:rsid w:val="00CD49AA"/>
    <w:rsid w:val="00CD7759"/>
    <w:rsid w:val="00CE1288"/>
    <w:rsid w:val="00CE1B6B"/>
    <w:rsid w:val="00CE2500"/>
    <w:rsid w:val="00CF0C1E"/>
    <w:rsid w:val="00D03C2F"/>
    <w:rsid w:val="00D15670"/>
    <w:rsid w:val="00D15885"/>
    <w:rsid w:val="00D37587"/>
    <w:rsid w:val="00D405F5"/>
    <w:rsid w:val="00D46127"/>
    <w:rsid w:val="00D54AF1"/>
    <w:rsid w:val="00D622F0"/>
    <w:rsid w:val="00D6452E"/>
    <w:rsid w:val="00D650BD"/>
    <w:rsid w:val="00D657B4"/>
    <w:rsid w:val="00D7036B"/>
    <w:rsid w:val="00D72A24"/>
    <w:rsid w:val="00D7431A"/>
    <w:rsid w:val="00D75F9D"/>
    <w:rsid w:val="00D84C46"/>
    <w:rsid w:val="00D86BB0"/>
    <w:rsid w:val="00DA1002"/>
    <w:rsid w:val="00DA455D"/>
    <w:rsid w:val="00DA6850"/>
    <w:rsid w:val="00DB1414"/>
    <w:rsid w:val="00DB538E"/>
    <w:rsid w:val="00DB703A"/>
    <w:rsid w:val="00DC1548"/>
    <w:rsid w:val="00DD7BAF"/>
    <w:rsid w:val="00DF1749"/>
    <w:rsid w:val="00E11820"/>
    <w:rsid w:val="00E11B76"/>
    <w:rsid w:val="00E15CDD"/>
    <w:rsid w:val="00E27C6F"/>
    <w:rsid w:val="00E351BE"/>
    <w:rsid w:val="00E37F90"/>
    <w:rsid w:val="00E417D1"/>
    <w:rsid w:val="00E47D9D"/>
    <w:rsid w:val="00E53DEE"/>
    <w:rsid w:val="00E7681F"/>
    <w:rsid w:val="00E86176"/>
    <w:rsid w:val="00E9524D"/>
    <w:rsid w:val="00E969F3"/>
    <w:rsid w:val="00EA0A82"/>
    <w:rsid w:val="00EB3BE1"/>
    <w:rsid w:val="00EC0453"/>
    <w:rsid w:val="00EC05CF"/>
    <w:rsid w:val="00ED2725"/>
    <w:rsid w:val="00EE1567"/>
    <w:rsid w:val="00EF0CBF"/>
    <w:rsid w:val="00EF3EAA"/>
    <w:rsid w:val="00EF6E79"/>
    <w:rsid w:val="00F079CA"/>
    <w:rsid w:val="00F1158C"/>
    <w:rsid w:val="00F134D6"/>
    <w:rsid w:val="00F219A9"/>
    <w:rsid w:val="00F2226F"/>
    <w:rsid w:val="00F249D5"/>
    <w:rsid w:val="00F47CDC"/>
    <w:rsid w:val="00F52A27"/>
    <w:rsid w:val="00F543FB"/>
    <w:rsid w:val="00F54B35"/>
    <w:rsid w:val="00F574E0"/>
    <w:rsid w:val="00F57E78"/>
    <w:rsid w:val="00F57FBC"/>
    <w:rsid w:val="00F74DF2"/>
    <w:rsid w:val="00F808BC"/>
    <w:rsid w:val="00F80AD7"/>
    <w:rsid w:val="00F8430C"/>
    <w:rsid w:val="00FA12FB"/>
    <w:rsid w:val="00FC3B55"/>
    <w:rsid w:val="00FF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12698"/>
  <w15:docId w15:val="{4CEE4FEA-A5DF-4502-BEC1-C912F2CF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9AE"/>
    <w:rPr>
      <w:rFonts w:asciiTheme="majorHAnsi" w:eastAsiaTheme="majorEastAsia" w:hAnsiTheme="majorHAnsi" w:cstheme="majorBidi"/>
      <w:lang w:bidi="en-US"/>
    </w:rPr>
  </w:style>
  <w:style w:type="paragraph" w:styleId="Ttulo4">
    <w:name w:val="heading 4"/>
    <w:basedOn w:val="Normal"/>
    <w:next w:val="Normal"/>
    <w:link w:val="Ttulo4Car"/>
    <w:qFormat/>
    <w:rsid w:val="006001CB"/>
    <w:pPr>
      <w:keepNext/>
      <w:spacing w:after="0" w:line="240" w:lineRule="auto"/>
      <w:outlineLvl w:val="3"/>
    </w:pPr>
    <w:rPr>
      <w:rFonts w:ascii="Arial" w:eastAsia="Times New Roman" w:hAnsi="Arial" w:cs="Times New Roman"/>
      <w:b/>
      <w:bCs/>
      <w:sz w:val="24"/>
      <w:szCs w:val="20"/>
      <w:lang w:val="es-ES" w:eastAsia="es-E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3FFD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0733A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bidi="ar-SA"/>
    </w:rPr>
  </w:style>
  <w:style w:type="character" w:customStyle="1" w:styleId="TextoindependienteCar">
    <w:name w:val="Texto independiente Car"/>
    <w:basedOn w:val="Fuentedeprrafopredeter"/>
    <w:link w:val="Textoindependiente"/>
    <w:rsid w:val="0050733A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rsid w:val="00507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 w:bidi="ar-SA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0733A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character" w:styleId="Refdenotaalpie">
    <w:name w:val="footnote reference"/>
    <w:uiPriority w:val="99"/>
    <w:rsid w:val="0050733A"/>
    <w:rPr>
      <w:vertAlign w:val="superscript"/>
    </w:rPr>
  </w:style>
  <w:style w:type="paragraph" w:customStyle="1" w:styleId="textonoticiasart">
    <w:name w:val="textonoticiasart"/>
    <w:basedOn w:val="Normal"/>
    <w:rsid w:val="009A3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 w:bidi="ar-SA"/>
    </w:rPr>
  </w:style>
  <w:style w:type="character" w:customStyle="1" w:styleId="textonoticiasart1">
    <w:name w:val="textonoticiasart1"/>
    <w:basedOn w:val="Fuentedeprrafopredeter"/>
    <w:rsid w:val="009A3580"/>
  </w:style>
  <w:style w:type="paragraph" w:styleId="Encabezado">
    <w:name w:val="header"/>
    <w:basedOn w:val="Normal"/>
    <w:link w:val="EncabezadoCar"/>
    <w:uiPriority w:val="99"/>
    <w:unhideWhenUsed/>
    <w:rsid w:val="00E9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9F3"/>
    <w:rPr>
      <w:rFonts w:asciiTheme="majorHAnsi" w:eastAsiaTheme="majorEastAsia" w:hAnsiTheme="majorHAnsi" w:cstheme="majorBidi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E9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9F3"/>
    <w:rPr>
      <w:rFonts w:asciiTheme="majorHAnsi" w:eastAsiaTheme="majorEastAsia" w:hAnsiTheme="majorHAnsi" w:cstheme="majorBidi"/>
      <w:lang w:bidi="en-US"/>
    </w:rPr>
  </w:style>
  <w:style w:type="character" w:styleId="Hipervnculo">
    <w:name w:val="Hyperlink"/>
    <w:basedOn w:val="Fuentedeprrafopredeter"/>
    <w:uiPriority w:val="99"/>
    <w:unhideWhenUsed/>
    <w:rsid w:val="000C0AF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0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00A1"/>
    <w:rPr>
      <w:rFonts w:ascii="Segoe UI" w:eastAsiaTheme="majorEastAsia" w:hAnsi="Segoe UI" w:cs="Segoe UI"/>
      <w:sz w:val="18"/>
      <w:szCs w:val="18"/>
      <w:lang w:bidi="en-US"/>
    </w:rPr>
  </w:style>
  <w:style w:type="character" w:customStyle="1" w:styleId="Ttulo4Car">
    <w:name w:val="Título 4 Car"/>
    <w:basedOn w:val="Fuentedeprrafopredeter"/>
    <w:link w:val="Ttulo4"/>
    <w:rsid w:val="006001CB"/>
    <w:rPr>
      <w:rFonts w:ascii="Arial" w:eastAsia="Times New Roman" w:hAnsi="Arial" w:cs="Times New Roman"/>
      <w:b/>
      <w:bCs/>
      <w:sz w:val="24"/>
      <w:szCs w:val="20"/>
      <w:lang w:val="es-ES" w:eastAsia="es-ES"/>
    </w:rPr>
  </w:style>
  <w:style w:type="paragraph" w:customStyle="1" w:styleId="texto">
    <w:name w:val="texto"/>
    <w:basedOn w:val="Normal"/>
    <w:rsid w:val="00996704"/>
    <w:pPr>
      <w:spacing w:after="101" w:line="216" w:lineRule="atLeast"/>
      <w:ind w:firstLine="288"/>
      <w:jc w:val="both"/>
    </w:pPr>
    <w:rPr>
      <w:rFonts w:ascii="Arial" w:eastAsia="Times New Roman" w:hAnsi="Arial" w:cs="Times New Roman"/>
      <w:sz w:val="18"/>
      <w:szCs w:val="20"/>
      <w:lang w:val="es-ES_tradnl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9C166-7162-44D2-BC05-565405E70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1009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43</cp:revision>
  <cp:lastPrinted>2019-07-25T22:33:00Z</cp:lastPrinted>
  <dcterms:created xsi:type="dcterms:W3CDTF">2019-01-10T17:08:00Z</dcterms:created>
  <dcterms:modified xsi:type="dcterms:W3CDTF">2019-07-25T22:38:00Z</dcterms:modified>
</cp:coreProperties>
</file>